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3004">
      <w:pPr>
        <w:pStyle w:val="2"/>
        <w:spacing w:line="614" w:lineRule="exact"/>
        <w:ind w:firstLine="1"/>
      </w:pPr>
      <w:r>
        <w:rPr>
          <w:position w:val="-12"/>
        </w:rPr>
        <w:pict>
          <v:shape id="_x0000_s1026" o:spid="_x0000_s1026" o:spt="202" type="#_x0000_t202" style="height:30.75pt;width:523.25pt;" fillcolor="#FF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7C43B08">
                  <w:pPr>
                    <w:spacing w:before="65" w:line="227" w:lineRule="auto"/>
                    <w:ind w:left="22" w:right="5374"/>
                    <w:rPr>
                      <w:rFonts w:hint="eastAsia" w:ascii="Verdana" w:hAnsi="Verdana" w:eastAsia="宋体" w:cs="Verdan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Economy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Mini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PA Amplifi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er 60W/30W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FA-60S</w:t>
                  </w:r>
                  <w:r>
                    <w:rPr>
                      <w:rFonts w:hint="eastAsia" w:ascii="Verdana" w:hAnsi="Verdana" w:eastAsia="宋体" w:cs="Verdana"/>
                      <w:b/>
                      <w:bCs/>
                      <w:color w:val="FFFFFF"/>
                      <w:spacing w:val="-2"/>
                      <w:sz w:val="24"/>
                      <w:szCs w:val="24"/>
                      <w:lang w:val="en-US" w:eastAsia="zh-CN"/>
                    </w:rPr>
                    <w:t>M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/FA-30S</w:t>
                  </w:r>
                  <w:r>
                    <w:rPr>
                      <w:rFonts w:hint="eastAsia" w:ascii="Verdana" w:hAnsi="Verdana" w:eastAsia="宋体" w:cs="Verdana"/>
                      <w:b/>
                      <w:bCs/>
                      <w:color w:val="FFFFFF"/>
                      <w:spacing w:val="-2"/>
                      <w:sz w:val="24"/>
                      <w:szCs w:val="24"/>
                      <w:lang w:val="en-US" w:eastAsia="zh-CN"/>
                    </w:rPr>
                    <w:t>M</w:t>
                  </w:r>
                </w:p>
              </w:txbxContent>
            </v:textbox>
            <w10:wrap type="none"/>
            <w10:anchorlock/>
          </v:shape>
        </w:pict>
      </w:r>
    </w:p>
    <w:p w14:paraId="41C41A1C">
      <w:pPr>
        <w:spacing w:line="341" w:lineRule="auto"/>
        <w:rPr>
          <w:rFonts w:ascii="Arial"/>
          <w:sz w:val="21"/>
        </w:rPr>
      </w:pPr>
    </w:p>
    <w:p w14:paraId="09C47A89">
      <w:pPr>
        <w:spacing w:line="2772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5715</wp:posOffset>
            </wp:positionV>
            <wp:extent cx="6786880" cy="1393190"/>
            <wp:effectExtent l="0" t="0" r="13970" b="16510"/>
            <wp:wrapNone/>
            <wp:docPr id="3" name="图片 3" descr="e8da99be2a7381fac995b4c615b4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da99be2a7381fac995b4c615b4d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688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81F97">
      <w:pPr>
        <w:spacing w:line="2772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52260" cy="1365885"/>
            <wp:effectExtent l="0" t="0" r="15240" b="5715"/>
            <wp:docPr id="4" name="图片 4" descr="ecaeacd40779c427a46f8206c4a50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aeacd40779c427a46f8206c4a50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CC99">
      <w:pPr>
        <w:spacing w:line="271" w:lineRule="auto"/>
        <w:rPr>
          <w:rFonts w:ascii="Arial"/>
          <w:sz w:val="21"/>
        </w:rPr>
      </w:pPr>
    </w:p>
    <w:p w14:paraId="2990079C">
      <w:pPr>
        <w:pStyle w:val="2"/>
        <w:spacing w:before="55" w:line="187" w:lineRule="auto"/>
        <w:ind w:left="18"/>
      </w:pPr>
      <w:r>
        <w:rPr>
          <w:b/>
          <w:bCs/>
          <w:spacing w:val="-2"/>
        </w:rPr>
        <w:t>Features:</w:t>
      </w:r>
    </w:p>
    <w:p w14:paraId="6C9BB76F">
      <w:pPr>
        <w:pStyle w:val="2"/>
        <w:spacing w:before="82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17"/>
          <w:position w:val="2"/>
        </w:rPr>
        <w:t xml:space="preserve"> </w:t>
      </w:r>
      <w:r>
        <w:rPr>
          <w:spacing w:val="-1"/>
          <w:position w:val="2"/>
        </w:rPr>
        <w:t>Compact mini size public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address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amplifier</w:t>
      </w:r>
    </w:p>
    <w:p w14:paraId="768C361E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24"/>
          <w:position w:val="2"/>
        </w:rPr>
        <w:t xml:space="preserve"> </w:t>
      </w:r>
      <w:r>
        <w:rPr>
          <w:spacing w:val="-1"/>
          <w:position w:val="2"/>
        </w:rPr>
        <w:t>Built-in</w:t>
      </w:r>
      <w:r>
        <w:rPr>
          <w:spacing w:val="23"/>
          <w:w w:val="101"/>
          <w:position w:val="2"/>
        </w:rPr>
        <w:t xml:space="preserve"> </w:t>
      </w:r>
      <w:r>
        <w:rPr>
          <w:spacing w:val="-1"/>
          <w:position w:val="2"/>
        </w:rPr>
        <w:t>100V/70V transfor</w:t>
      </w:r>
      <w:r>
        <w:rPr>
          <w:spacing w:val="-2"/>
          <w:position w:val="2"/>
        </w:rPr>
        <w:t>mer technology</w:t>
      </w:r>
    </w:p>
    <w:p w14:paraId="1A7CDFA3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23"/>
          <w:position w:val="2"/>
        </w:rPr>
        <w:t xml:space="preserve"> </w:t>
      </w:r>
      <w:r>
        <w:rPr>
          <w:spacing w:val="-2"/>
          <w:position w:val="2"/>
        </w:rPr>
        <w:t>Tabletop amplifier with</w:t>
      </w:r>
      <w:r>
        <w:rPr>
          <w:spacing w:val="24"/>
          <w:position w:val="2"/>
        </w:rPr>
        <w:t xml:space="preserve"> </w:t>
      </w:r>
      <w:r>
        <w:rPr>
          <w:spacing w:val="-2"/>
          <w:position w:val="2"/>
        </w:rPr>
        <w:t>1U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Height</w:t>
      </w:r>
    </w:p>
    <w:p w14:paraId="301067E1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40"/>
          <w:position w:val="2"/>
        </w:rPr>
        <w:t xml:space="preserve"> </w:t>
      </w:r>
      <w:r>
        <w:rPr>
          <w:spacing w:val="-2"/>
          <w:position w:val="2"/>
        </w:rPr>
        <w:t>Rate power output at 30W and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60W</w:t>
      </w:r>
      <w:r>
        <w:rPr>
          <w:spacing w:val="14"/>
          <w:position w:val="2"/>
        </w:rPr>
        <w:t xml:space="preserve"> </w:t>
      </w:r>
      <w:r>
        <w:rPr>
          <w:spacing w:val="-2"/>
          <w:position w:val="2"/>
        </w:rPr>
        <w:t>,</w:t>
      </w:r>
      <w:r>
        <w:rPr>
          <w:spacing w:val="12"/>
          <w:position w:val="2"/>
        </w:rPr>
        <w:t xml:space="preserve"> </w:t>
      </w:r>
      <w:r>
        <w:rPr>
          <w:spacing w:val="-2"/>
          <w:position w:val="2"/>
        </w:rPr>
        <w:t>Speaker</w:t>
      </w:r>
      <w:r>
        <w:rPr>
          <w:spacing w:val="7"/>
          <w:position w:val="2"/>
        </w:rPr>
        <w:t xml:space="preserve"> </w:t>
      </w:r>
      <w:r>
        <w:rPr>
          <w:spacing w:val="-2"/>
          <w:position w:val="2"/>
        </w:rPr>
        <w:t>output of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100V</w:t>
      </w:r>
      <w:r>
        <w:rPr>
          <w:spacing w:val="9"/>
          <w:position w:val="2"/>
        </w:rPr>
        <w:t xml:space="preserve"> </w:t>
      </w:r>
      <w:r>
        <w:rPr>
          <w:spacing w:val="-2"/>
          <w:position w:val="2"/>
        </w:rPr>
        <w:t>or</w:t>
      </w:r>
      <w:r>
        <w:rPr>
          <w:spacing w:val="11"/>
          <w:position w:val="2"/>
        </w:rPr>
        <w:t xml:space="preserve"> </w:t>
      </w:r>
      <w:r>
        <w:rPr>
          <w:spacing w:val="-2"/>
          <w:position w:val="2"/>
        </w:rPr>
        <w:t>70V</w:t>
      </w:r>
      <w:r>
        <w:rPr>
          <w:spacing w:val="4"/>
          <w:position w:val="2"/>
        </w:rPr>
        <w:t xml:space="preserve"> </w:t>
      </w:r>
      <w:r>
        <w:rPr>
          <w:spacing w:val="-2"/>
          <w:position w:val="2"/>
        </w:rPr>
        <w:t>&amp;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4Ohms-8</w:t>
      </w:r>
      <w:r>
        <w:rPr>
          <w:spacing w:val="9"/>
          <w:position w:val="2"/>
        </w:rPr>
        <w:t xml:space="preserve"> </w:t>
      </w:r>
      <w:r>
        <w:rPr>
          <w:spacing w:val="-2"/>
          <w:position w:val="2"/>
        </w:rPr>
        <w:t>Ohms-16</w:t>
      </w:r>
      <w:r>
        <w:rPr>
          <w:spacing w:val="8"/>
          <w:position w:val="2"/>
        </w:rPr>
        <w:t xml:space="preserve"> </w:t>
      </w:r>
      <w:r>
        <w:rPr>
          <w:spacing w:val="-2"/>
          <w:position w:val="2"/>
        </w:rPr>
        <w:t>Ohms</w:t>
      </w:r>
    </w:p>
    <w:p w14:paraId="070A68A5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17"/>
          <w:position w:val="2"/>
        </w:rPr>
        <w:t xml:space="preserve"> </w:t>
      </w:r>
      <w:r>
        <w:rPr>
          <w:spacing w:val="-2"/>
          <w:position w:val="2"/>
        </w:rPr>
        <w:t>Two AUX</w:t>
      </w:r>
      <w:r>
        <w:rPr>
          <w:spacing w:val="14"/>
          <w:position w:val="2"/>
        </w:rPr>
        <w:t xml:space="preserve"> </w:t>
      </w:r>
      <w:r>
        <w:rPr>
          <w:spacing w:val="-2"/>
          <w:position w:val="2"/>
        </w:rPr>
        <w:t>input and one</w:t>
      </w:r>
      <w:r>
        <w:rPr>
          <w:spacing w:val="19"/>
          <w:position w:val="2"/>
        </w:rPr>
        <w:t xml:space="preserve"> </w:t>
      </w:r>
      <w:r>
        <w:rPr>
          <w:spacing w:val="-2"/>
          <w:position w:val="2"/>
        </w:rPr>
        <w:t>RCA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line output</w:t>
      </w:r>
    </w:p>
    <w:p w14:paraId="23B00942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25"/>
          <w:position w:val="2"/>
        </w:rPr>
        <w:t xml:space="preserve"> </w:t>
      </w:r>
      <w:r>
        <w:rPr>
          <w:spacing w:val="-1"/>
          <w:position w:val="2"/>
        </w:rPr>
        <w:t>Volume control for AUX, bass/treble and</w:t>
      </w:r>
      <w:r>
        <w:rPr>
          <w:spacing w:val="17"/>
          <w:w w:val="101"/>
          <w:position w:val="2"/>
        </w:rPr>
        <w:t xml:space="preserve"> </w:t>
      </w:r>
      <w:r>
        <w:rPr>
          <w:spacing w:val="-1"/>
          <w:position w:val="2"/>
        </w:rPr>
        <w:t>master</w:t>
      </w:r>
    </w:p>
    <w:p w14:paraId="7EC8AD72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22"/>
          <w:position w:val="2"/>
        </w:rPr>
        <w:t xml:space="preserve"> </w:t>
      </w:r>
      <w:r>
        <w:rPr>
          <w:spacing w:val="-1"/>
          <w:position w:val="2"/>
        </w:rPr>
        <w:t>With short-circuit, clip, overload and</w:t>
      </w:r>
      <w:r>
        <w:rPr>
          <w:spacing w:val="17"/>
          <w:position w:val="2"/>
        </w:rPr>
        <w:t xml:space="preserve"> </w:t>
      </w:r>
      <w:r>
        <w:rPr>
          <w:spacing w:val="-1"/>
          <w:position w:val="2"/>
        </w:rPr>
        <w:t>high temp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protection</w:t>
      </w:r>
    </w:p>
    <w:p w14:paraId="46220516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08"/>
          <w:position w:val="2"/>
        </w:rPr>
        <w:t xml:space="preserve"> </w:t>
      </w:r>
      <w:r>
        <w:rPr>
          <w:spacing w:val="-1"/>
          <w:position w:val="2"/>
        </w:rPr>
        <w:t>AC2</w:t>
      </w:r>
      <w:r>
        <w:rPr>
          <w:rFonts w:hint="eastAsia" w:eastAsia="宋体"/>
          <w:spacing w:val="-1"/>
          <w:position w:val="2"/>
          <w:lang w:val="en-US" w:eastAsia="zh-CN"/>
        </w:rPr>
        <w:t>3</w:t>
      </w:r>
      <w:r>
        <w:rPr>
          <w:spacing w:val="-1"/>
          <w:position w:val="2"/>
        </w:rPr>
        <w:t>0V or</w:t>
      </w:r>
      <w:r>
        <w:rPr>
          <w:spacing w:val="22"/>
          <w:w w:val="101"/>
          <w:position w:val="2"/>
        </w:rPr>
        <w:t xml:space="preserve"> </w:t>
      </w:r>
      <w:r>
        <w:rPr>
          <w:spacing w:val="-1"/>
          <w:position w:val="2"/>
        </w:rPr>
        <w:t>11</w:t>
      </w:r>
      <w:r>
        <w:rPr>
          <w:rFonts w:hint="eastAsia" w:eastAsia="宋体"/>
          <w:spacing w:val="-1"/>
          <w:position w:val="2"/>
          <w:lang w:val="en-US" w:eastAsia="zh-CN"/>
        </w:rPr>
        <w:t>0</w:t>
      </w:r>
      <w:bookmarkStart w:id="0" w:name="_GoBack"/>
      <w:bookmarkEnd w:id="0"/>
      <w:r>
        <w:rPr>
          <w:spacing w:val="-1"/>
          <w:position w:val="2"/>
        </w:rPr>
        <w:t>V   bo</w:t>
      </w:r>
      <w:r>
        <w:rPr>
          <w:spacing w:val="-2"/>
          <w:position w:val="2"/>
        </w:rPr>
        <w:t>th operation</w:t>
      </w:r>
      <w:r>
        <w:rPr>
          <w:spacing w:val="9"/>
          <w:position w:val="2"/>
        </w:rPr>
        <w:t xml:space="preserve"> </w:t>
      </w:r>
      <w:r>
        <w:rPr>
          <w:spacing w:val="-2"/>
          <w:position w:val="2"/>
        </w:rPr>
        <w:t>system</w:t>
      </w:r>
    </w:p>
    <w:p w14:paraId="14E97785">
      <w:pPr>
        <w:spacing w:line="371" w:lineRule="auto"/>
        <w:rPr>
          <w:rFonts w:ascii="Arial"/>
          <w:sz w:val="21"/>
        </w:rPr>
      </w:pPr>
    </w:p>
    <w:p w14:paraId="0AB7A48B">
      <w:pPr>
        <w:spacing w:line="371" w:lineRule="auto"/>
        <w:rPr>
          <w:rFonts w:ascii="Arial"/>
          <w:sz w:val="21"/>
        </w:rPr>
      </w:pPr>
    </w:p>
    <w:p w14:paraId="33CF994A">
      <w:pPr>
        <w:spacing w:line="371" w:lineRule="auto"/>
        <w:rPr>
          <w:rFonts w:ascii="Arial"/>
          <w:sz w:val="21"/>
        </w:rPr>
      </w:pPr>
    </w:p>
    <w:p w14:paraId="154CB731">
      <w:pPr>
        <w:spacing w:line="371" w:lineRule="auto"/>
        <w:rPr>
          <w:rFonts w:ascii="Arial"/>
          <w:sz w:val="21"/>
        </w:rPr>
      </w:pPr>
    </w:p>
    <w:p w14:paraId="57A7E856">
      <w:pPr>
        <w:spacing w:line="371" w:lineRule="auto"/>
        <w:rPr>
          <w:rFonts w:ascii="Arial"/>
          <w:sz w:val="21"/>
        </w:rPr>
      </w:pPr>
    </w:p>
    <w:p w14:paraId="51F28E9B">
      <w:pPr>
        <w:spacing w:line="371" w:lineRule="auto"/>
        <w:rPr>
          <w:rFonts w:ascii="Arial"/>
          <w:sz w:val="21"/>
        </w:rPr>
      </w:pPr>
    </w:p>
    <w:p w14:paraId="7012E9AE">
      <w:pPr>
        <w:spacing w:line="371" w:lineRule="auto"/>
        <w:rPr>
          <w:rFonts w:ascii="Arial"/>
          <w:sz w:val="21"/>
        </w:rPr>
      </w:pPr>
    </w:p>
    <w:p w14:paraId="241C511C">
      <w:pPr>
        <w:spacing w:line="371" w:lineRule="auto"/>
        <w:rPr>
          <w:rFonts w:ascii="Arial"/>
          <w:sz w:val="21"/>
        </w:rPr>
      </w:pPr>
    </w:p>
    <w:p w14:paraId="5655993F">
      <w:pPr>
        <w:spacing w:line="371" w:lineRule="auto"/>
        <w:rPr>
          <w:rFonts w:ascii="Arial"/>
          <w:sz w:val="21"/>
        </w:rPr>
      </w:pPr>
    </w:p>
    <w:p w14:paraId="02F20488">
      <w:pPr>
        <w:spacing w:line="371" w:lineRule="auto"/>
        <w:rPr>
          <w:rFonts w:ascii="Arial"/>
          <w:sz w:val="21"/>
        </w:rPr>
      </w:pPr>
    </w:p>
    <w:p w14:paraId="59CE041F">
      <w:pPr>
        <w:spacing w:line="371" w:lineRule="auto"/>
        <w:rPr>
          <w:rFonts w:ascii="Arial"/>
          <w:sz w:val="21"/>
        </w:rPr>
      </w:pPr>
    </w:p>
    <w:p w14:paraId="66D5E628">
      <w:pPr>
        <w:spacing w:line="371" w:lineRule="auto"/>
        <w:rPr>
          <w:rFonts w:ascii="Arial"/>
          <w:sz w:val="21"/>
        </w:rPr>
      </w:pPr>
    </w:p>
    <w:p w14:paraId="0CA53DE8">
      <w:pPr>
        <w:spacing w:line="371" w:lineRule="auto"/>
        <w:rPr>
          <w:rFonts w:ascii="Arial"/>
          <w:sz w:val="21"/>
        </w:rPr>
      </w:pPr>
    </w:p>
    <w:p w14:paraId="55F0BEBB">
      <w:pPr>
        <w:spacing w:line="371" w:lineRule="auto"/>
        <w:rPr>
          <w:rFonts w:ascii="Arial"/>
          <w:sz w:val="21"/>
        </w:rPr>
      </w:pPr>
    </w:p>
    <w:p w14:paraId="3C017111">
      <w:pPr>
        <w:spacing w:line="371" w:lineRule="auto"/>
        <w:rPr>
          <w:rFonts w:ascii="Arial"/>
          <w:sz w:val="21"/>
        </w:rPr>
      </w:pPr>
    </w:p>
    <w:p w14:paraId="6A075104">
      <w:pPr>
        <w:pStyle w:val="2"/>
        <w:spacing w:before="55" w:line="195" w:lineRule="auto"/>
        <w:ind w:left="11"/>
      </w:pPr>
      <w:r>
        <w:rPr>
          <w:b/>
          <w:bCs/>
          <w:spacing w:val="-1"/>
        </w:rPr>
        <w:t>Specification:</w:t>
      </w:r>
    </w:p>
    <w:p w14:paraId="3CA306DA">
      <w:pPr>
        <w:spacing w:before="119"/>
      </w:pPr>
    </w:p>
    <w:tbl>
      <w:tblPr>
        <w:tblStyle w:val="6"/>
        <w:tblW w:w="9969" w:type="dxa"/>
        <w:tblInd w:w="3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1274"/>
        <w:gridCol w:w="2444"/>
        <w:gridCol w:w="3728"/>
      </w:tblGrid>
      <w:tr w14:paraId="69841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3" w:type="dxa"/>
            <w:vAlign w:val="top"/>
          </w:tcPr>
          <w:p w14:paraId="5D22D06F">
            <w:pPr>
              <w:pStyle w:val="7"/>
              <w:spacing w:before="144" w:line="188" w:lineRule="auto"/>
              <w:ind w:left="122"/>
            </w:pPr>
            <w:r>
              <w:rPr>
                <w:b/>
                <w:bCs/>
                <w:spacing w:val="-3"/>
              </w:rPr>
              <w:t>Model</w:t>
            </w:r>
          </w:p>
        </w:tc>
        <w:tc>
          <w:tcPr>
            <w:tcW w:w="3718" w:type="dxa"/>
            <w:gridSpan w:val="2"/>
            <w:vAlign w:val="top"/>
          </w:tcPr>
          <w:p w14:paraId="27E215B4">
            <w:pPr>
              <w:pStyle w:val="7"/>
              <w:spacing w:before="147" w:line="185" w:lineRule="auto"/>
              <w:ind w:left="119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FA-30S</w:t>
            </w:r>
            <w:r>
              <w:rPr>
                <w:rFonts w:hint="eastAsia" w:eastAsia="宋体"/>
                <w:b/>
                <w:bCs/>
                <w:spacing w:val="-3"/>
                <w:lang w:val="en-US" w:eastAsia="zh-CN"/>
              </w:rPr>
              <w:t>M</w:t>
            </w:r>
          </w:p>
        </w:tc>
        <w:tc>
          <w:tcPr>
            <w:tcW w:w="3728" w:type="dxa"/>
            <w:vAlign w:val="top"/>
          </w:tcPr>
          <w:p w14:paraId="6195BE6A">
            <w:pPr>
              <w:pStyle w:val="7"/>
              <w:spacing w:before="147" w:line="185" w:lineRule="auto"/>
              <w:ind w:left="121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FA-60S</w:t>
            </w:r>
            <w:r>
              <w:rPr>
                <w:rFonts w:hint="eastAsia" w:eastAsia="宋体"/>
                <w:b/>
                <w:bCs/>
                <w:spacing w:val="-3"/>
                <w:lang w:val="en-US" w:eastAsia="zh-CN"/>
              </w:rPr>
              <w:t>M</w:t>
            </w:r>
          </w:p>
        </w:tc>
      </w:tr>
      <w:tr w14:paraId="5CAD2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1FA30BD4">
            <w:pPr>
              <w:pStyle w:val="7"/>
              <w:spacing w:before="134" w:line="188" w:lineRule="auto"/>
              <w:ind w:left="122"/>
            </w:pPr>
            <w:r>
              <w:rPr>
                <w:b/>
                <w:bCs/>
                <w:spacing w:val="-1"/>
              </w:rPr>
              <w:t>Description</w:t>
            </w:r>
          </w:p>
        </w:tc>
        <w:tc>
          <w:tcPr>
            <w:tcW w:w="7446" w:type="dxa"/>
            <w:gridSpan w:val="3"/>
            <w:vAlign w:val="top"/>
          </w:tcPr>
          <w:p w14:paraId="68931CA6">
            <w:pPr>
              <w:pStyle w:val="7"/>
              <w:spacing w:before="133" w:line="189" w:lineRule="auto"/>
              <w:ind w:left="120"/>
            </w:pPr>
            <w:r>
              <w:rPr>
                <w:spacing w:val="-1"/>
              </w:rPr>
              <w:t>Public Address System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Mixer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Amplifier</w:t>
            </w:r>
          </w:p>
        </w:tc>
      </w:tr>
      <w:tr w14:paraId="6B0F7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003CF28E">
            <w:pPr>
              <w:pStyle w:val="7"/>
              <w:spacing w:before="135" w:line="187" w:lineRule="auto"/>
              <w:ind w:left="122"/>
            </w:pPr>
            <w:r>
              <w:rPr>
                <w:b/>
                <w:bCs/>
                <w:spacing w:val="-2"/>
              </w:rPr>
              <w:t>Rated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2"/>
              </w:rPr>
              <w:t>Power Output</w:t>
            </w:r>
          </w:p>
        </w:tc>
        <w:tc>
          <w:tcPr>
            <w:tcW w:w="3718" w:type="dxa"/>
            <w:gridSpan w:val="2"/>
            <w:vAlign w:val="top"/>
          </w:tcPr>
          <w:p w14:paraId="5969C4F7">
            <w:pPr>
              <w:pStyle w:val="7"/>
              <w:spacing w:before="139" w:line="183" w:lineRule="auto"/>
              <w:ind w:left="117"/>
            </w:pPr>
            <w:r>
              <w:rPr>
                <w:spacing w:val="-4"/>
              </w:rPr>
              <w:t>30W</w:t>
            </w:r>
          </w:p>
        </w:tc>
        <w:tc>
          <w:tcPr>
            <w:tcW w:w="3728" w:type="dxa"/>
            <w:vAlign w:val="top"/>
          </w:tcPr>
          <w:p w14:paraId="316F1887">
            <w:pPr>
              <w:spacing w:before="126" w:line="179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60w</w:t>
            </w:r>
          </w:p>
        </w:tc>
      </w:tr>
      <w:tr w14:paraId="6752F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10360DE3">
            <w:pPr>
              <w:pStyle w:val="7"/>
              <w:spacing w:before="136" w:line="186" w:lineRule="auto"/>
              <w:ind w:left="115"/>
            </w:pPr>
            <w:r>
              <w:rPr>
                <w:b/>
                <w:bCs/>
                <w:spacing w:val="-1"/>
              </w:rPr>
              <w:t>Speaker Output</w:t>
            </w:r>
          </w:p>
        </w:tc>
        <w:tc>
          <w:tcPr>
            <w:tcW w:w="7446" w:type="dxa"/>
            <w:gridSpan w:val="3"/>
            <w:vAlign w:val="top"/>
          </w:tcPr>
          <w:p w14:paraId="5E375F12">
            <w:pPr>
              <w:pStyle w:val="7"/>
              <w:spacing w:before="83" w:line="222" w:lineRule="exact"/>
              <w:ind w:left="116"/>
            </w:pPr>
            <w:r>
              <w:rPr>
                <w:spacing w:val="-4"/>
                <w:position w:val="1"/>
              </w:rPr>
              <w:t>70V,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100V and 4-16Ω</w:t>
            </w:r>
          </w:p>
        </w:tc>
      </w:tr>
      <w:tr w14:paraId="3D59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23" w:type="dxa"/>
            <w:vAlign w:val="top"/>
          </w:tcPr>
          <w:p w14:paraId="3A427E9C">
            <w:pPr>
              <w:pStyle w:val="7"/>
              <w:spacing w:before="143" w:line="187" w:lineRule="auto"/>
              <w:ind w:left="116"/>
            </w:pPr>
            <w:r>
              <w:rPr>
                <w:b/>
                <w:bCs/>
                <w:spacing w:val="-2"/>
              </w:rPr>
              <w:t>Input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 w14:paraId="00D57D7C">
            <w:pPr>
              <w:pStyle w:val="7"/>
              <w:spacing w:before="137" w:line="193" w:lineRule="auto"/>
              <w:jc w:val="right"/>
            </w:pPr>
            <w:r>
              <w:rPr>
                <w:spacing w:val="-1"/>
              </w:rPr>
              <w:t>Line1&amp;line2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:</w:t>
            </w:r>
          </w:p>
        </w:tc>
        <w:tc>
          <w:tcPr>
            <w:tcW w:w="6172" w:type="dxa"/>
            <w:gridSpan w:val="2"/>
            <w:tcBorders>
              <w:left w:val="nil"/>
            </w:tcBorders>
            <w:vAlign w:val="top"/>
          </w:tcPr>
          <w:p w14:paraId="4925E990">
            <w:pPr>
              <w:pStyle w:val="7"/>
              <w:spacing w:before="83" w:line="247" w:lineRule="exact"/>
              <w:ind w:left="55"/>
            </w:pPr>
            <w:r>
              <w:rPr>
                <w:spacing w:val="-3"/>
                <w:position w:val="2"/>
                <w:shd w:val="clear" w:fill="F3F3F3"/>
              </w:rPr>
              <w:t>10k ohms(Ω)</w:t>
            </w:r>
            <w:r>
              <w:rPr>
                <w:spacing w:val="23"/>
                <w:position w:val="2"/>
                <w:shd w:val="clear" w:fill="F3F3F3"/>
              </w:rPr>
              <w:t xml:space="preserve"> </w:t>
            </w:r>
            <w:r>
              <w:rPr>
                <w:spacing w:val="-3"/>
                <w:position w:val="2"/>
                <w:shd w:val="clear" w:fill="F3F3F3"/>
              </w:rPr>
              <w:t>150-470 m</w:t>
            </w:r>
            <w:r>
              <w:rPr>
                <w:spacing w:val="-4"/>
                <w:position w:val="2"/>
                <w:shd w:val="clear" w:fill="F3F3F3"/>
              </w:rPr>
              <w:t>V,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unbalanced</w:t>
            </w:r>
          </w:p>
        </w:tc>
      </w:tr>
      <w:tr w14:paraId="7BE0E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23" w:type="dxa"/>
            <w:vAlign w:val="top"/>
          </w:tcPr>
          <w:p w14:paraId="5AC3C0D8">
            <w:pPr>
              <w:pStyle w:val="7"/>
              <w:spacing w:before="143" w:line="179" w:lineRule="auto"/>
              <w:ind w:left="122"/>
            </w:pPr>
            <w:r>
              <w:rPr>
                <w:b/>
                <w:bCs/>
                <w:spacing w:val="-1"/>
              </w:rPr>
              <w:t>Frequency Response</w:t>
            </w:r>
          </w:p>
        </w:tc>
        <w:tc>
          <w:tcPr>
            <w:tcW w:w="7446" w:type="dxa"/>
            <w:gridSpan w:val="3"/>
            <w:vAlign w:val="top"/>
          </w:tcPr>
          <w:p w14:paraId="53521A06">
            <w:pPr>
              <w:pStyle w:val="7"/>
              <w:spacing w:before="141" w:line="182" w:lineRule="auto"/>
              <w:ind w:left="114"/>
            </w:pPr>
            <w:r>
              <w:rPr>
                <w:spacing w:val="-1"/>
              </w:rPr>
              <w:t>60-15KHz</w:t>
            </w:r>
          </w:p>
        </w:tc>
      </w:tr>
      <w:tr w14:paraId="244F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1F90118A">
            <w:pPr>
              <w:pStyle w:val="7"/>
              <w:spacing w:before="143" w:line="178" w:lineRule="auto"/>
              <w:ind w:left="109"/>
            </w:pPr>
            <w:r>
              <w:rPr>
                <w:b/>
                <w:bCs/>
              </w:rPr>
              <w:t>THD</w:t>
            </w:r>
          </w:p>
        </w:tc>
        <w:tc>
          <w:tcPr>
            <w:tcW w:w="7446" w:type="dxa"/>
            <w:gridSpan w:val="3"/>
            <w:vAlign w:val="top"/>
          </w:tcPr>
          <w:p w14:paraId="0F617923">
            <w:pPr>
              <w:pStyle w:val="7"/>
              <w:spacing w:before="84" w:line="221" w:lineRule="exact"/>
              <w:ind w:left="125"/>
            </w:pPr>
            <w:r>
              <w:rPr>
                <w:spacing w:val="-4"/>
                <w:position w:val="2"/>
                <w:shd w:val="clear" w:fill="F3F3F3"/>
              </w:rPr>
              <w:t>&lt;0.5% at</w:t>
            </w:r>
            <w:r>
              <w:rPr>
                <w:spacing w:val="27"/>
                <w:position w:val="2"/>
                <w:shd w:val="clear" w:fill="F3F3F3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1kHz,</w:t>
            </w:r>
            <w:r>
              <w:rPr>
                <w:spacing w:val="25"/>
                <w:position w:val="2"/>
                <w:shd w:val="clear" w:fill="F3F3F3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1/3</w:t>
            </w:r>
            <w:r>
              <w:rPr>
                <w:spacing w:val="14"/>
                <w:position w:val="2"/>
                <w:shd w:val="clear" w:fill="F3F3F3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rated power</w:t>
            </w:r>
          </w:p>
        </w:tc>
      </w:tr>
      <w:tr w14:paraId="4F80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69F9D828">
            <w:pPr>
              <w:pStyle w:val="7"/>
              <w:spacing w:before="138" w:line="184" w:lineRule="auto"/>
              <w:ind w:left="115"/>
            </w:pPr>
            <w:r>
              <w:rPr>
                <w:b/>
                <w:bCs/>
                <w:spacing w:val="-2"/>
              </w:rPr>
              <w:t>S/N Ratio</w:t>
            </w:r>
          </w:p>
        </w:tc>
        <w:tc>
          <w:tcPr>
            <w:tcW w:w="7446" w:type="dxa"/>
            <w:gridSpan w:val="3"/>
            <w:vAlign w:val="top"/>
          </w:tcPr>
          <w:p w14:paraId="4C607721">
            <w:pPr>
              <w:pStyle w:val="7"/>
              <w:spacing w:before="138" w:line="184" w:lineRule="auto"/>
              <w:ind w:left="120"/>
            </w:pPr>
            <w:r>
              <w:rPr>
                <w:spacing w:val="-4"/>
                <w:shd w:val="clear" w:fill="F3F3F3"/>
              </w:rPr>
              <w:t>Line:</w:t>
            </w:r>
            <w:r>
              <w:rPr>
                <w:spacing w:val="14"/>
                <w:shd w:val="clear" w:fill="F3F3F3"/>
              </w:rPr>
              <w:t xml:space="preserve"> </w:t>
            </w:r>
            <w:r>
              <w:rPr>
                <w:spacing w:val="-4"/>
                <w:shd w:val="clear" w:fill="F3F3F3"/>
              </w:rPr>
              <w:t>85</w:t>
            </w:r>
            <w:r>
              <w:rPr>
                <w:spacing w:val="8"/>
                <w:shd w:val="clear" w:fill="F3F3F3"/>
              </w:rPr>
              <w:t xml:space="preserve"> </w:t>
            </w:r>
            <w:r>
              <w:rPr>
                <w:spacing w:val="-4"/>
                <w:shd w:val="clear" w:fill="F3F3F3"/>
              </w:rPr>
              <w:t>dB</w:t>
            </w:r>
          </w:p>
        </w:tc>
      </w:tr>
      <w:tr w14:paraId="2BA08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23" w:type="dxa"/>
            <w:vAlign w:val="top"/>
          </w:tcPr>
          <w:p w14:paraId="605973D3">
            <w:pPr>
              <w:pStyle w:val="7"/>
              <w:spacing w:before="138" w:line="185" w:lineRule="auto"/>
              <w:ind w:left="122"/>
            </w:pPr>
            <w:r>
              <w:rPr>
                <w:b/>
                <w:bCs/>
                <w:spacing w:val="-1"/>
              </w:rPr>
              <w:t>Protection</w:t>
            </w:r>
          </w:p>
        </w:tc>
        <w:tc>
          <w:tcPr>
            <w:tcW w:w="7446" w:type="dxa"/>
            <w:gridSpan w:val="3"/>
            <w:vAlign w:val="top"/>
          </w:tcPr>
          <w:p w14:paraId="3CFBB333">
            <w:pPr>
              <w:pStyle w:val="7"/>
              <w:spacing w:before="85" w:line="222" w:lineRule="exact"/>
              <w:ind w:left="120"/>
            </w:pPr>
            <w:r>
              <w:rPr>
                <w:spacing w:val="-1"/>
                <w:position w:val="2"/>
              </w:rPr>
              <w:t>High temp, short circuit,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overload</w:t>
            </w:r>
            <w:r>
              <w:rPr>
                <w:spacing w:val="-1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protection</w:t>
            </w:r>
          </w:p>
        </w:tc>
      </w:tr>
      <w:tr w14:paraId="2CEE9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7E92FFED">
            <w:pPr>
              <w:pStyle w:val="7"/>
              <w:spacing w:before="138" w:line="184" w:lineRule="auto"/>
              <w:ind w:left="122"/>
            </w:pPr>
            <w:r>
              <w:rPr>
                <w:b/>
                <w:bCs/>
                <w:spacing w:val="-2"/>
              </w:rPr>
              <w:t>Power Supply</w:t>
            </w:r>
          </w:p>
        </w:tc>
        <w:tc>
          <w:tcPr>
            <w:tcW w:w="7446" w:type="dxa"/>
            <w:gridSpan w:val="3"/>
            <w:vAlign w:val="top"/>
          </w:tcPr>
          <w:p w14:paraId="4701B9F8">
            <w:pPr>
              <w:pStyle w:val="7"/>
              <w:spacing w:before="141" w:line="181" w:lineRule="auto"/>
              <w:ind w:left="104"/>
            </w:pPr>
            <w:r>
              <w:rPr>
                <w:spacing w:val="-1"/>
              </w:rPr>
              <w:t>AC110V-230V, 50-60Hz</w:t>
            </w:r>
          </w:p>
        </w:tc>
      </w:tr>
      <w:tr w14:paraId="174E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3" w:type="dxa"/>
            <w:vAlign w:val="top"/>
          </w:tcPr>
          <w:p w14:paraId="2AB59241">
            <w:pPr>
              <w:pStyle w:val="7"/>
              <w:spacing w:before="138" w:line="189" w:lineRule="auto"/>
              <w:ind w:left="122"/>
            </w:pPr>
            <w:r>
              <w:rPr>
                <w:b/>
                <w:bCs/>
                <w:spacing w:val="-1"/>
              </w:rPr>
              <w:t>Power Consumption</w:t>
            </w:r>
          </w:p>
        </w:tc>
        <w:tc>
          <w:tcPr>
            <w:tcW w:w="3718" w:type="dxa"/>
            <w:gridSpan w:val="2"/>
            <w:vAlign w:val="top"/>
          </w:tcPr>
          <w:p w14:paraId="761F06F1">
            <w:pPr>
              <w:pStyle w:val="7"/>
              <w:spacing w:before="142" w:line="185" w:lineRule="auto"/>
              <w:ind w:left="117"/>
            </w:pPr>
            <w:r>
              <w:rPr>
                <w:spacing w:val="-2"/>
              </w:rPr>
              <w:t>37.5W</w:t>
            </w:r>
          </w:p>
        </w:tc>
        <w:tc>
          <w:tcPr>
            <w:tcW w:w="3728" w:type="dxa"/>
            <w:vAlign w:val="top"/>
          </w:tcPr>
          <w:p w14:paraId="7B011560">
            <w:pPr>
              <w:pStyle w:val="7"/>
              <w:spacing w:before="145" w:line="182" w:lineRule="auto"/>
              <w:ind w:left="118"/>
            </w:pPr>
            <w:r>
              <w:rPr>
                <w:spacing w:val="-4"/>
              </w:rPr>
              <w:t>75W</w:t>
            </w:r>
          </w:p>
        </w:tc>
      </w:tr>
      <w:tr w14:paraId="2343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7916430D">
            <w:pPr>
              <w:pStyle w:val="7"/>
              <w:spacing w:before="139" w:line="183" w:lineRule="auto"/>
              <w:ind w:left="122"/>
            </w:pPr>
            <w:r>
              <w:rPr>
                <w:b/>
                <w:bCs/>
                <w:spacing w:val="-2"/>
              </w:rPr>
              <w:t>Dimension</w:t>
            </w:r>
          </w:p>
        </w:tc>
        <w:tc>
          <w:tcPr>
            <w:tcW w:w="7446" w:type="dxa"/>
            <w:gridSpan w:val="3"/>
            <w:vAlign w:val="top"/>
          </w:tcPr>
          <w:p w14:paraId="3FCCAC87">
            <w:pPr>
              <w:pStyle w:val="7"/>
              <w:spacing w:before="139" w:line="183" w:lineRule="auto"/>
              <w:ind w:left="116"/>
            </w:pPr>
            <w:r>
              <w:rPr>
                <w:spacing w:val="-1"/>
              </w:rPr>
              <w:t>220(W)×20(D)×45(H)mm</w:t>
            </w:r>
          </w:p>
        </w:tc>
      </w:tr>
      <w:tr w14:paraId="0AB5A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4C50DF98">
            <w:pPr>
              <w:pStyle w:val="7"/>
              <w:spacing w:before="140" w:line="182" w:lineRule="auto"/>
              <w:ind w:left="114"/>
            </w:pPr>
            <w:r>
              <w:rPr>
                <w:b/>
                <w:bCs/>
                <w:spacing w:val="-1"/>
              </w:rPr>
              <w:t>Gross Weight</w:t>
            </w:r>
          </w:p>
        </w:tc>
        <w:tc>
          <w:tcPr>
            <w:tcW w:w="7446" w:type="dxa"/>
            <w:gridSpan w:val="3"/>
            <w:vAlign w:val="top"/>
          </w:tcPr>
          <w:p w14:paraId="226210F2">
            <w:pPr>
              <w:pStyle w:val="7"/>
              <w:spacing w:before="86" w:line="241" w:lineRule="auto"/>
              <w:ind w:left="117"/>
            </w:pPr>
            <w:r>
              <w:rPr>
                <w:spacing w:val="-2"/>
              </w:rPr>
              <w:t>3kg</w:t>
            </w:r>
          </w:p>
        </w:tc>
      </w:tr>
      <w:tr w14:paraId="733BC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3" w:type="dxa"/>
            <w:vAlign w:val="top"/>
          </w:tcPr>
          <w:p w14:paraId="167968D4">
            <w:pPr>
              <w:pStyle w:val="7"/>
              <w:spacing w:before="146" w:line="181" w:lineRule="auto"/>
              <w:ind w:left="111"/>
            </w:pPr>
            <w:r>
              <w:rPr>
                <w:b/>
                <w:bCs/>
                <w:spacing w:val="-1"/>
              </w:rPr>
              <w:t>Warranty</w:t>
            </w:r>
          </w:p>
        </w:tc>
        <w:tc>
          <w:tcPr>
            <w:tcW w:w="7446" w:type="dxa"/>
            <w:gridSpan w:val="3"/>
            <w:vAlign w:val="top"/>
          </w:tcPr>
          <w:p w14:paraId="46DC4D76">
            <w:pPr>
              <w:pStyle w:val="7"/>
              <w:spacing w:before="143" w:line="184" w:lineRule="auto"/>
              <w:ind w:left="116"/>
            </w:pPr>
            <w:r>
              <w:rPr>
                <w:spacing w:val="-3"/>
              </w:rPr>
              <w:t>2 years</w:t>
            </w:r>
          </w:p>
        </w:tc>
      </w:tr>
    </w:tbl>
    <w:p w14:paraId="598B2D7D">
      <w:pPr>
        <w:rPr>
          <w:rFonts w:ascii="Arial"/>
          <w:sz w:val="21"/>
        </w:rPr>
      </w:pPr>
    </w:p>
    <w:sectPr>
      <w:footerReference r:id="rId5" w:type="default"/>
      <w:pgSz w:w="11905" w:h="16839"/>
      <w:pgMar w:top="720" w:right="250" w:bottom="1004" w:left="718" w:header="0" w:footer="3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90BF">
    <w:pPr>
      <w:pStyle w:val="2"/>
      <w:spacing w:before="178" w:after="159" w:line="277" w:lineRule="exact"/>
      <w:rPr>
        <w:sz w:val="20"/>
        <w:szCs w:val="20"/>
      </w:rPr>
    </w:pPr>
    <w:r>
      <w:pict>
        <v:shape id="_x0000_s2049" o:spid="_x0000_s2049" o:spt="202" type="#_x0000_t202" style="position:absolute;left:0pt;margin-left:0pt;margin-top:7.9pt;height:15.9pt;width:64.4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75B3620">
                <w:pPr>
                  <w:pStyle w:val="2"/>
                  <w:spacing w:before="20" w:line="277" w:lineRule="exact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6704965</wp:posOffset>
          </wp:positionH>
          <wp:positionV relativeFrom="page">
            <wp:posOffset>10054590</wp:posOffset>
          </wp:positionV>
          <wp:extent cx="695325" cy="39687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2" cy="396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FF0000"/>
        <w:position w:val="2"/>
        <w:sz w:val="20"/>
        <w:szCs w:val="20"/>
      </w:rPr>
      <w:t>www.ftdaudio.com, info@ftdaudio.com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04AC3"/>
    <w:rsid w:val="1AF41215"/>
    <w:rsid w:val="1C9911BF"/>
    <w:rsid w:val="25F94A58"/>
    <w:rsid w:val="278279E5"/>
    <w:rsid w:val="49896373"/>
    <w:rsid w:val="66F70784"/>
    <w:rsid w:val="751C6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Verdana" w:hAnsi="Verdana" w:eastAsia="Verdana" w:cs="Verdana"/>
      <w:sz w:val="18"/>
      <w:szCs w:val="1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Verdana" w:hAnsi="Verdana" w:eastAsia="Verdana" w:cs="Verdana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130</Words>
  <Characters>755</Characters>
  <TotalTime>2</TotalTime>
  <ScaleCrop>false</ScaleCrop>
  <LinksUpToDate>false</LinksUpToDate>
  <CharactersWithSpaces>845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2023-12-02T18:28:00Z</dcterms:created>
  <dc:creator>dell</dc:creator>
  <cp:lastModifiedBy>micy</cp:lastModifiedBy>
  <dcterms:modified xsi:type="dcterms:W3CDTF">2024-11-18T03:50:37Z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2024-08-26T17:23:11Z</vt:filetime>
  </property>
  <property fmtid="{D5CDD505-2E9C-101B-9397-08002B2CF9AE}" pid="4" name="KSOProductBuildVer">
    <vt:lpwstr>2052-12.1.0.18912</vt:lpwstr>
  </property>
  <property fmtid="{D5CDD505-2E9C-101B-9397-08002B2CF9AE}" pid="5" name="ICV">
    <vt:lpwstr>47C046AFEC724ABD8D1D29E270AB445C_13</vt:lpwstr>
  </property>
</Properties>
</file>